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F631" w14:textId="77777777" w:rsidR="00E94F37" w:rsidRPr="00E94F37" w:rsidRDefault="00E94F37" w:rsidP="00E94F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F37">
        <w:rPr>
          <w:rFonts w:ascii="Times New Roman" w:hAnsi="Times New Roman" w:cs="Times New Roman"/>
          <w:b/>
          <w:bCs/>
          <w:sz w:val="36"/>
          <w:szCs w:val="36"/>
        </w:rPr>
        <w:t>Zespół Szkół w Łukawcu</w:t>
      </w:r>
    </w:p>
    <w:p w14:paraId="01861B85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554425F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4F82DE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0F13543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B2F89A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C36E53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A00542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4ABAD3E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13C33B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914D66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BD142D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58FF260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C0F65E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9E67B4" w14:textId="0E5220CC" w:rsidR="00E94F37" w:rsidRP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F37">
        <w:rPr>
          <w:rFonts w:ascii="Times New Roman" w:hAnsi="Times New Roman" w:cs="Times New Roman"/>
          <w:b/>
          <w:bCs/>
          <w:sz w:val="32"/>
          <w:szCs w:val="32"/>
        </w:rPr>
        <w:t>Wymagania edukacyjne</w:t>
      </w:r>
    </w:p>
    <w:p w14:paraId="3BFD3D2F" w14:textId="77777777" w:rsidR="00E94F37" w:rsidRP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F37">
        <w:rPr>
          <w:rFonts w:ascii="Times New Roman" w:hAnsi="Times New Roman" w:cs="Times New Roman"/>
          <w:b/>
          <w:bCs/>
          <w:sz w:val="32"/>
          <w:szCs w:val="32"/>
        </w:rPr>
        <w:t>niezbędne do otrzymania przez ucznia poszczególnych</w:t>
      </w:r>
    </w:p>
    <w:p w14:paraId="7D2107EA" w14:textId="77777777" w:rsidR="00E94F37" w:rsidRPr="00E94F37" w:rsidRDefault="00E94F37" w:rsidP="00E94F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94F37">
        <w:rPr>
          <w:rFonts w:ascii="Times New Roman" w:hAnsi="Times New Roman" w:cs="Times New Roman"/>
          <w:b/>
          <w:bCs/>
          <w:sz w:val="32"/>
          <w:szCs w:val="32"/>
        </w:rPr>
        <w:t>śródrocznych i rocznych ocen klasyfikacyjnych</w:t>
      </w:r>
    </w:p>
    <w:p w14:paraId="69F77323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5354FB26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42881FCB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7739A606" w14:textId="7E33CD5F" w:rsidR="00E94F37" w:rsidRP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F37">
        <w:rPr>
          <w:rFonts w:ascii="Times New Roman" w:hAnsi="Times New Roman" w:cs="Times New Roman"/>
          <w:b/>
          <w:bCs/>
          <w:sz w:val="32"/>
          <w:szCs w:val="32"/>
        </w:rPr>
        <w:t>Technika – klasy IV –VI</w:t>
      </w:r>
    </w:p>
    <w:p w14:paraId="23CBC590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A26080" w14:textId="77777777" w:rsid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9A3247E" w14:textId="75E11654" w:rsidR="00E94F37" w:rsidRPr="00E94F37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F37">
        <w:rPr>
          <w:rFonts w:ascii="Times New Roman" w:hAnsi="Times New Roman" w:cs="Times New Roman"/>
          <w:b/>
          <w:bCs/>
          <w:sz w:val="32"/>
          <w:szCs w:val="32"/>
        </w:rPr>
        <w:t>Rok szkolny 2025/2026</w:t>
      </w:r>
    </w:p>
    <w:p w14:paraId="6351785E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1D9A1459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408BB822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41F99E62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00153663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0CB23A78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5954BA27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3140AE30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28BBD86A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18C5820B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523C5EC4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051F5E38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35478009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49F74B1D" w14:textId="1F6E4B9C" w:rsidR="00E94F37" w:rsidRPr="00E94F37" w:rsidRDefault="00E94F37" w:rsidP="00E94F3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4F37">
        <w:rPr>
          <w:rFonts w:ascii="Times New Roman" w:hAnsi="Times New Roman" w:cs="Times New Roman"/>
          <w:b/>
          <w:bCs/>
          <w:sz w:val="28"/>
          <w:szCs w:val="28"/>
        </w:rPr>
        <w:t>Elżbieta Kowalska</w:t>
      </w:r>
    </w:p>
    <w:p w14:paraId="2F26B04B" w14:textId="6628E573" w:rsidR="00E94F37" w:rsidRPr="00E94F37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F37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Ogólne zasady oceniania uczniów:</w:t>
      </w:r>
    </w:p>
    <w:p w14:paraId="35CFB71F" w14:textId="77777777" w:rsidR="00E94F37" w:rsidRPr="004A36FA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 xml:space="preserve">Uczniowie zapoznawani są z wymaganiami edukacyjnymi </w:t>
      </w:r>
    </w:p>
    <w:p w14:paraId="693769ED" w14:textId="2BEB8FBE" w:rsidR="00E94F37" w:rsidRPr="004A36FA" w:rsidRDefault="00E94F37" w:rsidP="00E94F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>na poszczególne oceny na pierwszych zajęciach.</w:t>
      </w:r>
    </w:p>
    <w:p w14:paraId="5871F500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0768ADEA" w14:textId="74E10120" w:rsidR="00E94F37" w:rsidRPr="00E94F37" w:rsidRDefault="00E94F37" w:rsidP="00E94F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Nauczyciel informuje ucznia o poziomie jego osiągnięć edukacyjnych oraz o postępach</w:t>
      </w:r>
      <w:r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w tym zakresie.</w:t>
      </w:r>
    </w:p>
    <w:p w14:paraId="55E48D99" w14:textId="2D15E846" w:rsidR="00E94F37" w:rsidRPr="00E94F37" w:rsidRDefault="00E94F37" w:rsidP="00E94F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Oceny są jawne dla ucznia i jego rodziców.</w:t>
      </w:r>
    </w:p>
    <w:p w14:paraId="27CD0E6A" w14:textId="0A0FC942" w:rsidR="00E94F37" w:rsidRPr="00E94F37" w:rsidRDefault="00E94F37" w:rsidP="00E94F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Na wniosek ucznia lub jego rodziców nauczyciel uzasadnia ustaloną ocenę w sposób</w:t>
      </w:r>
      <w:r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określony w statucie szkoły.</w:t>
      </w:r>
    </w:p>
    <w:p w14:paraId="4BA36AB4" w14:textId="6DC17FB3" w:rsidR="00E94F37" w:rsidRPr="00E94F37" w:rsidRDefault="00E94F37" w:rsidP="00E94F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Na wniosek ucznia lub jego rodziców sprawdzone i ocenione pisemne prace kontrolne są</w:t>
      </w:r>
      <w:r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udostępniane do wglądu uczniowi lub jego rodzicom w sposób określony w statucie szkoły.</w:t>
      </w:r>
    </w:p>
    <w:p w14:paraId="03581414" w14:textId="6FA30F95" w:rsidR="00E94F37" w:rsidRPr="00E94F37" w:rsidRDefault="00E94F37" w:rsidP="00E94F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Szczegółowe zasady oceniania, klasyfikowania i promowania uczniów określa regulamin</w:t>
      </w:r>
      <w:r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WZO, uwzględniający obowiązujące przepisy.</w:t>
      </w:r>
    </w:p>
    <w:p w14:paraId="5ED6402F" w14:textId="77777777" w:rsidR="00E94F37" w:rsidRDefault="00E94F37" w:rsidP="00E94F37">
      <w:pPr>
        <w:rPr>
          <w:rFonts w:ascii="Times New Roman" w:hAnsi="Times New Roman" w:cs="Times New Roman"/>
        </w:rPr>
      </w:pPr>
    </w:p>
    <w:p w14:paraId="6506F517" w14:textId="5401A9A7" w:rsidR="00E94F37" w:rsidRPr="00E94F37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F37">
        <w:rPr>
          <w:rFonts w:ascii="Times New Roman" w:hAnsi="Times New Roman" w:cs="Times New Roman"/>
          <w:b/>
          <w:bCs/>
          <w:sz w:val="24"/>
          <w:szCs w:val="24"/>
        </w:rPr>
        <w:t>II. Kryteria oceniania.</w:t>
      </w:r>
    </w:p>
    <w:p w14:paraId="56F56B8A" w14:textId="77777777" w:rsidR="00E94F37" w:rsidRPr="004A36FA" w:rsidRDefault="00E94F37" w:rsidP="00D47C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>Oceniając osiągnięcia, należy zwrócić uwagę na:</w:t>
      </w:r>
    </w:p>
    <w:p w14:paraId="202B7476" w14:textId="0AAFC24B" w:rsidR="00E94F37" w:rsidRPr="00D47CF8" w:rsidRDefault="00E94F37" w:rsidP="00D47C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rozumienie zjawisk technicznych,</w:t>
      </w:r>
    </w:p>
    <w:p w14:paraId="3E1F98DA" w14:textId="64DDD622" w:rsidR="00E94F37" w:rsidRPr="00D47CF8" w:rsidRDefault="00E94F37" w:rsidP="00D47C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umiejętność wnioskowania,</w:t>
      </w:r>
    </w:p>
    <w:p w14:paraId="5D37AFB2" w14:textId="746A90FE" w:rsidR="00E94F37" w:rsidRPr="00D47CF8" w:rsidRDefault="00E94F37" w:rsidP="00D47C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czytanie ze zrozumieniem instrukcji urządzeń i przykładów dokumentacji technicznej,</w:t>
      </w:r>
    </w:p>
    <w:p w14:paraId="3C5C2AF6" w14:textId="6E08CC57" w:rsidR="00E94F37" w:rsidRPr="00D47CF8" w:rsidRDefault="00E94F37" w:rsidP="00D47C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czytanie rysunków złożeniowych i wykonawczych,</w:t>
      </w:r>
    </w:p>
    <w:p w14:paraId="36E8FD67" w14:textId="701D24E5" w:rsidR="00E94F37" w:rsidRPr="00D47CF8" w:rsidRDefault="00E94F37" w:rsidP="00D47C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umiejętność organizacji miejsca pracy,</w:t>
      </w:r>
    </w:p>
    <w:p w14:paraId="234E30B0" w14:textId="175967B7" w:rsidR="00E94F37" w:rsidRPr="00D47CF8" w:rsidRDefault="00E94F37" w:rsidP="00D47C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właściwe wykorzystanie materiałów, narzędzi i urządzeń technicznych,</w:t>
      </w:r>
    </w:p>
    <w:p w14:paraId="09AE825E" w14:textId="7A1C683A" w:rsidR="00E94F37" w:rsidRPr="00D47CF8" w:rsidRDefault="00E94F37" w:rsidP="00D47C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przestrzeganie zasad BHP,</w:t>
      </w:r>
    </w:p>
    <w:p w14:paraId="06CC0CFE" w14:textId="0F736BCE" w:rsidR="00E94F37" w:rsidRPr="00D47CF8" w:rsidRDefault="00E94F37" w:rsidP="00D47C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dokładność i staranność wykonywania zadań.</w:t>
      </w:r>
    </w:p>
    <w:p w14:paraId="5D1B32A1" w14:textId="77777777" w:rsidR="00E94F37" w:rsidRPr="004A36FA" w:rsidRDefault="00E94F37" w:rsidP="00D47C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>Ocenę osiągnięć ucznia można sformułować z wykorzystaniem zaproponowanych</w:t>
      </w:r>
    </w:p>
    <w:p w14:paraId="777239D4" w14:textId="77777777" w:rsidR="00E94F37" w:rsidRPr="004A36FA" w:rsidRDefault="00E94F37" w:rsidP="00D47C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>kryteriów odnoszących się do sześciostopniowej skali ocen.</w:t>
      </w:r>
    </w:p>
    <w:p w14:paraId="4F1F9395" w14:textId="77777777" w:rsidR="00D47CF8" w:rsidRPr="00E94F37" w:rsidRDefault="00D47CF8" w:rsidP="00D47CF8">
      <w:pPr>
        <w:spacing w:after="0"/>
        <w:jc w:val="center"/>
        <w:rPr>
          <w:rFonts w:ascii="Times New Roman" w:hAnsi="Times New Roman" w:cs="Times New Roman"/>
        </w:rPr>
      </w:pPr>
    </w:p>
    <w:p w14:paraId="4A7D6064" w14:textId="77777777" w:rsidR="00D47CF8" w:rsidRPr="00D47CF8" w:rsidRDefault="00D47CF8" w:rsidP="00D47C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47CF8">
        <w:rPr>
          <w:rFonts w:ascii="Times New Roman" w:hAnsi="Times New Roman" w:cs="Times New Roman"/>
          <w:b/>
          <w:bCs/>
        </w:rPr>
        <w:t>6-</w:t>
      </w:r>
      <w:r w:rsidR="00E94F37" w:rsidRPr="00D47CF8">
        <w:rPr>
          <w:rFonts w:ascii="Times New Roman" w:hAnsi="Times New Roman" w:cs="Times New Roman"/>
          <w:b/>
          <w:bCs/>
        </w:rPr>
        <w:t xml:space="preserve"> celujący</w:t>
      </w:r>
    </w:p>
    <w:p w14:paraId="66050303" w14:textId="46E7ACCD" w:rsidR="00E94F37" w:rsidRDefault="00D47CF8" w:rsidP="00D47CF8">
      <w:pPr>
        <w:pStyle w:val="Akapitzlist"/>
        <w:jc w:val="both"/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Pracuje systematycznie, samodzielnie i z zaangażowaniem; przestrzega BHP; wykonuje wszystkie zadania; aktywnie uczestniczy w zajęciach dodatkowych oraz konkursach; jest wzorem dla klasy.</w:t>
      </w:r>
    </w:p>
    <w:p w14:paraId="27038CD6" w14:textId="77777777" w:rsidR="00D47CF8" w:rsidRPr="00D47CF8" w:rsidRDefault="00D47CF8" w:rsidP="00D47CF8">
      <w:pPr>
        <w:pStyle w:val="Akapitzlist"/>
        <w:jc w:val="both"/>
        <w:rPr>
          <w:rFonts w:ascii="Times New Roman" w:hAnsi="Times New Roman" w:cs="Times New Roman"/>
        </w:rPr>
      </w:pPr>
    </w:p>
    <w:p w14:paraId="010797B9" w14:textId="2DDFDC6A" w:rsidR="00E94F37" w:rsidRPr="00D47CF8" w:rsidRDefault="00D47CF8" w:rsidP="00D47C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47CF8">
        <w:rPr>
          <w:rFonts w:ascii="Times New Roman" w:hAnsi="Times New Roman" w:cs="Times New Roman"/>
          <w:b/>
          <w:bCs/>
        </w:rPr>
        <w:t>5 -</w:t>
      </w:r>
      <w:r w:rsidR="00E94F37" w:rsidRPr="00D47CF8">
        <w:rPr>
          <w:rFonts w:ascii="Times New Roman" w:hAnsi="Times New Roman" w:cs="Times New Roman"/>
          <w:b/>
          <w:bCs/>
        </w:rPr>
        <w:t xml:space="preserve"> bardzo </w:t>
      </w:r>
    </w:p>
    <w:p w14:paraId="26A7EFBF" w14:textId="6DFAC627" w:rsidR="00D47CF8" w:rsidRDefault="00D47CF8" w:rsidP="00D47CF8">
      <w:pPr>
        <w:pStyle w:val="Akapitzlist"/>
        <w:jc w:val="both"/>
        <w:rPr>
          <w:rFonts w:ascii="Times New Roman" w:hAnsi="Times New Roman" w:cs="Times New Roman"/>
        </w:rPr>
      </w:pPr>
      <w:r w:rsidRPr="00D47CF8">
        <w:rPr>
          <w:rFonts w:ascii="Times New Roman" w:hAnsi="Times New Roman" w:cs="Times New Roman"/>
        </w:rPr>
        <w:t>Działa samodzielnie, poprawnie merytorycznie; dobrze organizuje stanowisko; przestrzega BHP; przygotowany; systematyczny.</w:t>
      </w:r>
    </w:p>
    <w:p w14:paraId="72651B4B" w14:textId="77777777" w:rsidR="00D47CF8" w:rsidRPr="00D47CF8" w:rsidRDefault="00D47CF8" w:rsidP="00D47CF8">
      <w:pPr>
        <w:pStyle w:val="Akapitzlist"/>
        <w:jc w:val="both"/>
        <w:rPr>
          <w:rFonts w:ascii="Times New Roman" w:hAnsi="Times New Roman" w:cs="Times New Roman"/>
        </w:rPr>
      </w:pPr>
    </w:p>
    <w:p w14:paraId="379089A6" w14:textId="46B134AC" w:rsidR="00D47CF8" w:rsidRDefault="00D47CF8" w:rsidP="00D47C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47CF8">
        <w:rPr>
          <w:rFonts w:ascii="Times New Roman" w:hAnsi="Times New Roman" w:cs="Times New Roman"/>
          <w:b/>
          <w:bCs/>
        </w:rPr>
        <w:t>4 -</w:t>
      </w:r>
      <w:r w:rsidR="00E94F37" w:rsidRPr="00D47CF8">
        <w:rPr>
          <w:rFonts w:ascii="Times New Roman" w:hAnsi="Times New Roman" w:cs="Times New Roman"/>
          <w:b/>
          <w:bCs/>
        </w:rPr>
        <w:t xml:space="preserve"> dobry </w:t>
      </w:r>
    </w:p>
    <w:p w14:paraId="3AF1B4EB" w14:textId="47831BDE" w:rsidR="004A36FA" w:rsidRDefault="004A36FA" w:rsidP="004A36FA">
      <w:pPr>
        <w:pStyle w:val="Akapitzlist"/>
        <w:jc w:val="both"/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Wymaga niewielkiej pomocy; dobrze wykonuje prace; utrzymuje porządek; przygotowany, aktywny.</w:t>
      </w:r>
    </w:p>
    <w:p w14:paraId="28347394" w14:textId="77777777" w:rsidR="004A36FA" w:rsidRPr="004A36FA" w:rsidRDefault="004A36FA" w:rsidP="004A36FA">
      <w:pPr>
        <w:pStyle w:val="Akapitzlist"/>
        <w:jc w:val="both"/>
        <w:rPr>
          <w:rFonts w:ascii="Times New Roman" w:hAnsi="Times New Roman" w:cs="Times New Roman"/>
        </w:rPr>
      </w:pPr>
    </w:p>
    <w:p w14:paraId="3B6F757A" w14:textId="5415A4C5" w:rsidR="004A36FA" w:rsidRPr="004A36FA" w:rsidRDefault="004A36FA" w:rsidP="00D47C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4A36FA">
        <w:rPr>
          <w:rFonts w:ascii="Times New Roman" w:hAnsi="Times New Roman" w:cs="Times New Roman"/>
          <w:b/>
          <w:bCs/>
        </w:rPr>
        <w:t>3 –</w:t>
      </w:r>
      <w:r w:rsidR="00E94F37" w:rsidRPr="004A36FA">
        <w:rPr>
          <w:rFonts w:ascii="Times New Roman" w:hAnsi="Times New Roman" w:cs="Times New Roman"/>
          <w:b/>
          <w:bCs/>
        </w:rPr>
        <w:t xml:space="preserve"> dostateczny</w:t>
      </w:r>
    </w:p>
    <w:p w14:paraId="473C37DC" w14:textId="77777777" w:rsidR="004A36FA" w:rsidRDefault="004A36FA" w:rsidP="004A36FA">
      <w:pPr>
        <w:pStyle w:val="Akapitzlist"/>
        <w:jc w:val="both"/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Pracuje systematycznie, ale z pomocą innych; opanowanie poniżej dobrego; wymaga zachęty; przeciętna samodzielność.</w:t>
      </w:r>
    </w:p>
    <w:p w14:paraId="31A91E2E" w14:textId="77777777" w:rsidR="004A36FA" w:rsidRDefault="004A36FA" w:rsidP="004A36FA">
      <w:pPr>
        <w:pStyle w:val="Akapitzlist"/>
        <w:rPr>
          <w:rFonts w:ascii="Times New Roman" w:hAnsi="Times New Roman" w:cs="Times New Roman"/>
        </w:rPr>
      </w:pPr>
    </w:p>
    <w:p w14:paraId="30BE6446" w14:textId="63BEF264" w:rsidR="00E94F37" w:rsidRPr="004A36FA" w:rsidRDefault="004A36FA" w:rsidP="004A36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4A36FA">
        <w:rPr>
          <w:rFonts w:ascii="Times New Roman" w:hAnsi="Times New Roman" w:cs="Times New Roman"/>
          <w:b/>
          <w:bCs/>
        </w:rPr>
        <w:t>2 -</w:t>
      </w:r>
      <w:r w:rsidR="00E94F37" w:rsidRPr="004A36FA">
        <w:rPr>
          <w:rFonts w:ascii="Times New Roman" w:hAnsi="Times New Roman" w:cs="Times New Roman"/>
          <w:b/>
          <w:bCs/>
        </w:rPr>
        <w:t xml:space="preserve"> dopuszczający </w:t>
      </w:r>
    </w:p>
    <w:p w14:paraId="6F616E15" w14:textId="6B7A53EF" w:rsidR="004A36FA" w:rsidRDefault="004A36FA" w:rsidP="004A36FA">
      <w:pPr>
        <w:pStyle w:val="Akapitzlist"/>
        <w:jc w:val="both"/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Wysiłek widoczny, prace trudne do wykonania; często nieprzygotowany; niesystematyczny.</w:t>
      </w:r>
    </w:p>
    <w:p w14:paraId="5A80D1F2" w14:textId="77777777" w:rsidR="004A36FA" w:rsidRPr="00D47CF8" w:rsidRDefault="004A36FA" w:rsidP="004A36FA">
      <w:pPr>
        <w:pStyle w:val="Akapitzlist"/>
        <w:rPr>
          <w:rFonts w:ascii="Times New Roman" w:hAnsi="Times New Roman" w:cs="Times New Roman"/>
        </w:rPr>
      </w:pPr>
    </w:p>
    <w:p w14:paraId="03F8FBF3" w14:textId="77777777" w:rsidR="004A36FA" w:rsidRPr="004A36FA" w:rsidRDefault="004A36FA" w:rsidP="004A36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A36FA">
        <w:rPr>
          <w:rFonts w:ascii="Times New Roman" w:hAnsi="Times New Roman" w:cs="Times New Roman"/>
          <w:b/>
          <w:bCs/>
        </w:rPr>
        <w:lastRenderedPageBreak/>
        <w:t>1 -</w:t>
      </w:r>
      <w:r w:rsidR="00E94F37" w:rsidRPr="004A36FA">
        <w:rPr>
          <w:rFonts w:ascii="Times New Roman" w:hAnsi="Times New Roman" w:cs="Times New Roman"/>
          <w:b/>
          <w:bCs/>
        </w:rPr>
        <w:t xml:space="preserve"> niedostateczny </w:t>
      </w:r>
    </w:p>
    <w:p w14:paraId="7A8E801E" w14:textId="77777777" w:rsidR="004A36FA" w:rsidRDefault="004A36FA" w:rsidP="004A36FA">
      <w:pPr>
        <w:pStyle w:val="Akapitzlist"/>
        <w:jc w:val="both"/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Brak opanowania wiadomości/umiejętności; niezaangażowany, nieprzygotowany; lekceważący postawa.</w:t>
      </w:r>
      <w:r>
        <w:rPr>
          <w:rFonts w:ascii="Times New Roman" w:hAnsi="Times New Roman" w:cs="Times New Roman"/>
        </w:rPr>
        <w:t xml:space="preserve"> </w:t>
      </w:r>
    </w:p>
    <w:p w14:paraId="791B4082" w14:textId="77777777" w:rsidR="004A36FA" w:rsidRDefault="004A36FA" w:rsidP="004A36FA">
      <w:pPr>
        <w:pStyle w:val="Akapitzlist"/>
        <w:jc w:val="both"/>
        <w:rPr>
          <w:rFonts w:ascii="Times New Roman" w:hAnsi="Times New Roman" w:cs="Times New Roman"/>
        </w:rPr>
      </w:pPr>
    </w:p>
    <w:p w14:paraId="5513E070" w14:textId="77777777" w:rsidR="004A36FA" w:rsidRDefault="00E94F37" w:rsidP="004A36F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 xml:space="preserve">Podczas oceniania osiągnięć uczniów poza wiedzą i umiejętnościami </w:t>
      </w:r>
    </w:p>
    <w:p w14:paraId="11CA1B7C" w14:textId="0ECFCDB9" w:rsidR="00E94F37" w:rsidRPr="004A36FA" w:rsidRDefault="00E94F37" w:rsidP="004A36F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>należy wziąć pod</w:t>
      </w:r>
      <w:r w:rsidR="004A3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6FA">
        <w:rPr>
          <w:rFonts w:ascii="Times New Roman" w:hAnsi="Times New Roman" w:cs="Times New Roman"/>
          <w:b/>
          <w:bCs/>
          <w:sz w:val="24"/>
          <w:szCs w:val="24"/>
        </w:rPr>
        <w:t>uwagę:</w:t>
      </w:r>
    </w:p>
    <w:p w14:paraId="118D1461" w14:textId="455CF6E6" w:rsidR="00E94F37" w:rsidRPr="004A36FA" w:rsidRDefault="00E94F37" w:rsidP="004A36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aktywność podczas lekcji,</w:t>
      </w:r>
    </w:p>
    <w:p w14:paraId="6C5386C8" w14:textId="7107FEE0" w:rsidR="00E94F37" w:rsidRPr="004A36FA" w:rsidRDefault="00E94F37" w:rsidP="004A36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zaangażowanie w wykonywane zadania,</w:t>
      </w:r>
    </w:p>
    <w:p w14:paraId="5B6693AD" w14:textId="12086EDF" w:rsidR="00E94F37" w:rsidRPr="004A36FA" w:rsidRDefault="00E94F37" w:rsidP="004A36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umiejętność pracy w grupie,</w:t>
      </w:r>
    </w:p>
    <w:p w14:paraId="093C38C8" w14:textId="548536E4" w:rsidR="00E94F37" w:rsidRPr="004A36FA" w:rsidRDefault="00E94F37" w:rsidP="004A36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obowiązkowość i systematyczność,</w:t>
      </w:r>
    </w:p>
    <w:p w14:paraId="665AF778" w14:textId="49D3894F" w:rsidR="00E94F37" w:rsidRPr="004A36FA" w:rsidRDefault="00E94F37" w:rsidP="004A36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udział w pracach na rzecz szkoły i ochrony środowiska naturalnego.</w:t>
      </w:r>
    </w:p>
    <w:p w14:paraId="33AF2A6C" w14:textId="77777777" w:rsidR="004A36FA" w:rsidRDefault="004A36FA" w:rsidP="00E94F37">
      <w:pPr>
        <w:rPr>
          <w:rFonts w:ascii="Times New Roman" w:hAnsi="Times New Roman" w:cs="Times New Roman"/>
        </w:rPr>
      </w:pPr>
    </w:p>
    <w:p w14:paraId="1C41954C" w14:textId="7E5D5A6D" w:rsidR="00E94F37" w:rsidRPr="00E94F37" w:rsidRDefault="004A36FA" w:rsidP="0008728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</w:t>
      </w:r>
      <w:r w:rsidR="00E94F37" w:rsidRPr="00E94F37">
        <w:rPr>
          <w:rFonts w:ascii="Times New Roman" w:hAnsi="Times New Roman" w:cs="Times New Roman"/>
        </w:rPr>
        <w:t xml:space="preserve"> uwzględnić stosunek ucznia do wykonywania działań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praktycznych. Istotne są</w:t>
      </w:r>
      <w:r>
        <w:rPr>
          <w:rFonts w:ascii="Times New Roman" w:hAnsi="Times New Roman" w:cs="Times New Roman"/>
        </w:rPr>
        <w:t>:</w:t>
      </w:r>
      <w:r w:rsidR="00E94F37" w:rsidRPr="00E94F37">
        <w:rPr>
          <w:rFonts w:ascii="Times New Roman" w:hAnsi="Times New Roman" w:cs="Times New Roman"/>
        </w:rPr>
        <w:t xml:space="preserve"> pomysłowość konstrukcyjna, właściwy dobór materiałów,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estetyka wykonania oraz przestrzeganie zasad bezpieczeństwa. Ocena powinna przede</w:t>
      </w:r>
      <w:r>
        <w:rPr>
          <w:rFonts w:ascii="Times New Roman" w:hAnsi="Times New Roman" w:cs="Times New Roman"/>
        </w:rPr>
        <w:t xml:space="preserve">, </w:t>
      </w:r>
      <w:r w:rsidR="00E94F37" w:rsidRPr="00E94F37">
        <w:rPr>
          <w:rFonts w:ascii="Times New Roman" w:hAnsi="Times New Roman" w:cs="Times New Roman"/>
        </w:rPr>
        <w:t>wszystkim odzwierciedlać indywidualne podejście ucznia do lekcji, jego motywację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i zaangażowanie w pracę.</w:t>
      </w:r>
    </w:p>
    <w:p w14:paraId="6268C796" w14:textId="77777777" w:rsidR="004A36FA" w:rsidRDefault="004A36FA" w:rsidP="004A36FA">
      <w:pPr>
        <w:jc w:val="center"/>
        <w:rPr>
          <w:rFonts w:ascii="Times New Roman" w:hAnsi="Times New Roman" w:cs="Times New Roman"/>
          <w:b/>
          <w:bCs/>
        </w:rPr>
      </w:pPr>
    </w:p>
    <w:p w14:paraId="1B093577" w14:textId="32C2489F" w:rsidR="00E94F37" w:rsidRPr="004A36FA" w:rsidRDefault="00E94F37" w:rsidP="004A3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>Kryteria oceniania poszczególnych form aktywności</w:t>
      </w:r>
    </w:p>
    <w:p w14:paraId="114359FA" w14:textId="1768D526" w:rsidR="00E94F37" w:rsidRPr="00E94F37" w:rsidRDefault="00E94F37" w:rsidP="004A36FA">
      <w:pPr>
        <w:jc w:val="center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Ocenie podlegają: sprawdziany pisemne/testy, kartkówki, odpowiedzi ustne, prace wytwórcze,</w:t>
      </w:r>
      <w:r w:rsidR="004A36FA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praca ucznia na lekcji, prace dodatkowe oraz szczególne osiągnięcia.</w:t>
      </w:r>
    </w:p>
    <w:p w14:paraId="5FDF8CEE" w14:textId="77777777" w:rsidR="00E94F37" w:rsidRPr="004A36FA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>Sprawdzian/Test</w:t>
      </w:r>
    </w:p>
    <w:p w14:paraId="1E288120" w14:textId="6451E502" w:rsidR="00E94F37" w:rsidRPr="00E94F37" w:rsidRDefault="00E94F37" w:rsidP="004A36FA">
      <w:pPr>
        <w:ind w:firstLine="708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Sprawdziany/Testy są zapowiadane z tygodniowym wyprzedzeniem i podany jest zakres</w:t>
      </w:r>
      <w:r w:rsidR="004A36FA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sprawdzanych umiejętności i wiadomości.</w:t>
      </w:r>
      <w:r w:rsidR="004A36FA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Jeżeli uczeń opuścił sprawdzian/test, to powinien go napisać po powrocie do szkoły</w:t>
      </w:r>
      <w:r w:rsidR="004A36FA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w ustalonym z nauczycielem terminie. W e-dzienniku, w rubryce sprawdzian nauczyciel</w:t>
      </w:r>
      <w:r w:rsidR="004A36FA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wpisuje mu „0.” Jeżeli uczeń nie przystępuje do sprawdzianu/testu w uzgodnionym terminie,</w:t>
      </w:r>
      <w:r w:rsidR="004A36FA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nauczyciel może zobowiązać go do napisania tego sprawdzianu/testu na kolejnych zajęciach.</w:t>
      </w:r>
      <w:r w:rsidR="004A36FA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Uczeń może poprawić ocenę ze sprawdzianu/testu jeden raz w terminie do tygodnia, od</w:t>
      </w:r>
      <w:r w:rsidR="004A36FA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momentu wpisania oceny do e-dziennika.</w:t>
      </w:r>
      <w:r w:rsidR="004A36FA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Poprawiona ocena jest wpisywana do e-dziennika.</w:t>
      </w:r>
    </w:p>
    <w:p w14:paraId="12EE6C70" w14:textId="77777777" w:rsidR="00E94F37" w:rsidRPr="004A36FA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6FA">
        <w:rPr>
          <w:rFonts w:ascii="Times New Roman" w:hAnsi="Times New Roman" w:cs="Times New Roman"/>
          <w:b/>
          <w:bCs/>
          <w:sz w:val="24"/>
          <w:szCs w:val="24"/>
        </w:rPr>
        <w:t>Sprawdziany/testy oceniane są według skali ocen zawartej w szkolnym WZO tzn.:</w:t>
      </w:r>
    </w:p>
    <w:p w14:paraId="5FC2C6EC" w14:textId="6DC8F743" w:rsidR="00E94F37" w:rsidRPr="004A36FA" w:rsidRDefault="00E94F37" w:rsidP="004A36FA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Celujący: 100% - 96%</w:t>
      </w:r>
    </w:p>
    <w:p w14:paraId="4E563B74" w14:textId="73D717A1" w:rsidR="00E94F37" w:rsidRPr="004A36FA" w:rsidRDefault="00E94F37" w:rsidP="004A36FA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Bardzo dobry: 95% - 90%</w:t>
      </w:r>
    </w:p>
    <w:p w14:paraId="5D33A44F" w14:textId="7B1D51AB" w:rsidR="00E94F37" w:rsidRPr="004A36FA" w:rsidRDefault="00E94F37" w:rsidP="004A36FA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Dobry: 89% - 70%</w:t>
      </w:r>
    </w:p>
    <w:p w14:paraId="21335C5E" w14:textId="2216C69E" w:rsidR="00E94F37" w:rsidRPr="004A36FA" w:rsidRDefault="00E94F37" w:rsidP="004A36FA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Dostateczny: 69% - 50%</w:t>
      </w:r>
    </w:p>
    <w:p w14:paraId="4A6B4AAE" w14:textId="4E6F6AE8" w:rsidR="00E94F37" w:rsidRPr="004A36FA" w:rsidRDefault="00E94F37" w:rsidP="004A36FA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Dopuszczający: 49% - 30%</w:t>
      </w:r>
    </w:p>
    <w:p w14:paraId="111CC876" w14:textId="10EB1201" w:rsidR="00E94F37" w:rsidRPr="004A36FA" w:rsidRDefault="00E94F37" w:rsidP="004A36FA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A36FA">
        <w:rPr>
          <w:rFonts w:ascii="Times New Roman" w:hAnsi="Times New Roman" w:cs="Times New Roman"/>
        </w:rPr>
        <w:t>Niedostateczny: 29% - 0%</w:t>
      </w:r>
    </w:p>
    <w:p w14:paraId="685254A2" w14:textId="23CD03AF" w:rsidR="00E94F37" w:rsidRPr="00E94F37" w:rsidRDefault="00E94F37" w:rsidP="00087283">
      <w:pPr>
        <w:ind w:firstLine="708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Uczeń, który otrzymał ocenę niedostateczną ze sprawdzianu/testu jest zobowiązany do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poprawy pracy pisemnej w czasie i formie uzgodnionej z nauczycielem.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Sprawdziany/testy przechowuje nauczyciel i</w:t>
      </w:r>
      <w:r w:rsidR="00087283">
        <w:rPr>
          <w:rFonts w:ascii="Times New Roman" w:hAnsi="Times New Roman" w:cs="Times New Roman"/>
        </w:rPr>
        <w:t> </w:t>
      </w:r>
      <w:r w:rsidRPr="00E94F37">
        <w:rPr>
          <w:rFonts w:ascii="Times New Roman" w:hAnsi="Times New Roman" w:cs="Times New Roman"/>
        </w:rPr>
        <w:t>są do wglądu dla uczniów i ich rodziców do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zakończenia zajęć w danym roku szkolnym.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Podczas sprawdzianu/testu uczeń rozwiązuje zadania samodzielnie. W przypadku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stwierdzenia, że kontaktuje się z innym uczniem lub korzysta z urządzeń takich jak telefon</w:t>
      </w:r>
      <w:r w:rsidR="00087283">
        <w:rPr>
          <w:rFonts w:ascii="Times New Roman" w:hAnsi="Times New Roman" w:cs="Times New Roman"/>
        </w:rPr>
        <w:t xml:space="preserve"> czy </w:t>
      </w:r>
      <w:r w:rsidRPr="00E94F37">
        <w:rPr>
          <w:rFonts w:ascii="Times New Roman" w:hAnsi="Times New Roman" w:cs="Times New Roman"/>
        </w:rPr>
        <w:t>smartwatch nauczyciel ma prawo przerwać uczniowi pisanie sprawdzianu/testu i jest to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równoznaczne z uzyskaniem za pracę oceny niedostatecznej bez możliwości poprawy tej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oceny.</w:t>
      </w:r>
    </w:p>
    <w:p w14:paraId="7BC85F67" w14:textId="77777777" w:rsidR="00545F26" w:rsidRDefault="00545F26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181322" w14:textId="77777777" w:rsidR="00545F26" w:rsidRDefault="00545F26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85B1CE" w14:textId="5100F086" w:rsidR="00E94F37" w:rsidRPr="00087283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283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Kartkówka</w:t>
      </w:r>
    </w:p>
    <w:p w14:paraId="6BF9B282" w14:textId="49EBC4CE" w:rsidR="00E94F37" w:rsidRPr="00E94F37" w:rsidRDefault="00E94F37" w:rsidP="00087283">
      <w:pPr>
        <w:ind w:firstLine="360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Samodzielna, pisemna praca ucznia na lekcji obejmująca wiedzę i umiejętności z trzech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ostatnich tematów (wąski zakres).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Kartkówki nie muszą być zapowiadane.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Uczeń, który otrzymał ocenę niedostateczną z kartkówki może ją poprawić na następnej lekcji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od wpisania oceny, po wcześniejszym uzgodnieniu terminu z nauczycielem. Jeżeli uczeń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opuścił kartkówkę, to powinien ją napisać jak najszybciej po powrocie do szkoły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w wyznaczonym przez nauczyciela terminie. W e-dzienniku, w</w:t>
      </w:r>
      <w:r w:rsidR="006430FC">
        <w:rPr>
          <w:rFonts w:ascii="Times New Roman" w:hAnsi="Times New Roman" w:cs="Times New Roman"/>
        </w:rPr>
        <w:t> </w:t>
      </w:r>
      <w:r w:rsidRPr="00E94F37">
        <w:rPr>
          <w:rFonts w:ascii="Times New Roman" w:hAnsi="Times New Roman" w:cs="Times New Roman"/>
        </w:rPr>
        <w:t>rubryce kartkówka nauczyciel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wpisuje uczniowi „0.” Jeżeli uczeń nie przystępuje do napisania kartkówki w uzgodnionym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terminie, nauczyciel może zobowiązać go do napisania tej kartkówki na kolejnych zajęciach.</w:t>
      </w:r>
      <w:r w:rsidR="00087283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Kartkówki oceniane są według skali ocen zawartej w szkolnym WZO tzn.:</w:t>
      </w:r>
    </w:p>
    <w:p w14:paraId="65420A74" w14:textId="115E0A5F" w:rsidR="00E94F37" w:rsidRPr="00087283" w:rsidRDefault="00E94F37" w:rsidP="00087283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087283">
        <w:rPr>
          <w:rFonts w:ascii="Times New Roman" w:hAnsi="Times New Roman" w:cs="Times New Roman"/>
        </w:rPr>
        <w:t>Celujący: 100% - 96%</w:t>
      </w:r>
    </w:p>
    <w:p w14:paraId="3197ED44" w14:textId="18C54A83" w:rsidR="00E94F37" w:rsidRPr="00087283" w:rsidRDefault="00E94F37" w:rsidP="00087283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087283">
        <w:rPr>
          <w:rFonts w:ascii="Times New Roman" w:hAnsi="Times New Roman" w:cs="Times New Roman"/>
        </w:rPr>
        <w:t>Bardzo dobry: 95% - 90%</w:t>
      </w:r>
    </w:p>
    <w:p w14:paraId="2C761D79" w14:textId="3C5C6CC9" w:rsidR="00E94F37" w:rsidRPr="00087283" w:rsidRDefault="00E94F37" w:rsidP="00087283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087283">
        <w:rPr>
          <w:rFonts w:ascii="Times New Roman" w:hAnsi="Times New Roman" w:cs="Times New Roman"/>
        </w:rPr>
        <w:t>Dobry: 89% - 70%</w:t>
      </w:r>
    </w:p>
    <w:p w14:paraId="4A5587A5" w14:textId="2776F461" w:rsidR="00E94F37" w:rsidRPr="00087283" w:rsidRDefault="00E94F37" w:rsidP="00087283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087283">
        <w:rPr>
          <w:rFonts w:ascii="Times New Roman" w:hAnsi="Times New Roman" w:cs="Times New Roman"/>
        </w:rPr>
        <w:t>Dostateczny: 69% - 50%</w:t>
      </w:r>
    </w:p>
    <w:p w14:paraId="4E4192DE" w14:textId="06AAAF22" w:rsidR="00E94F37" w:rsidRPr="00087283" w:rsidRDefault="00E94F37" w:rsidP="00087283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087283">
        <w:rPr>
          <w:rFonts w:ascii="Times New Roman" w:hAnsi="Times New Roman" w:cs="Times New Roman"/>
        </w:rPr>
        <w:t>Dopuszczający: 49% - 30%</w:t>
      </w:r>
    </w:p>
    <w:p w14:paraId="44AC24E4" w14:textId="2A384C42" w:rsidR="00E94F37" w:rsidRPr="00087283" w:rsidRDefault="00E94F37" w:rsidP="00087283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087283">
        <w:rPr>
          <w:rFonts w:ascii="Times New Roman" w:hAnsi="Times New Roman" w:cs="Times New Roman"/>
        </w:rPr>
        <w:t>Niedostateczny: 29% - 0%</w:t>
      </w:r>
    </w:p>
    <w:p w14:paraId="1B101B4B" w14:textId="77777777" w:rsidR="00E94F37" w:rsidRPr="00087283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283">
        <w:rPr>
          <w:rFonts w:ascii="Times New Roman" w:hAnsi="Times New Roman" w:cs="Times New Roman"/>
          <w:b/>
          <w:bCs/>
          <w:sz w:val="24"/>
          <w:szCs w:val="24"/>
        </w:rPr>
        <w:t>Odpowiedź ustna</w:t>
      </w:r>
    </w:p>
    <w:p w14:paraId="2BD83780" w14:textId="77777777" w:rsidR="006430FC" w:rsidRDefault="00E94F37" w:rsidP="006430FC">
      <w:pPr>
        <w:ind w:firstLine="708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Sprawdzenie wiadomości i umiejętności ucznia w formie ustnej odpowiedzi – w zależności od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potrzeb.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Termin odpowiedzi nie jest podawany do wiadomości ucznia. Uczeń ma czas na zastanowienie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się.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Po otrzymaniu oceny niedostatecznej z odpowiedzi, uczeń może ją poprawić, ale wcześniej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powinien zgłosić chęć takiej poprawy nauczycielowi.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Forma poprawy jest ustna.</w:t>
      </w:r>
      <w:r w:rsidR="006430FC">
        <w:rPr>
          <w:rFonts w:ascii="Times New Roman" w:hAnsi="Times New Roman" w:cs="Times New Roman"/>
        </w:rPr>
        <w:t xml:space="preserve"> </w:t>
      </w:r>
    </w:p>
    <w:p w14:paraId="4AF2444F" w14:textId="77777777" w:rsidR="006430FC" w:rsidRDefault="00E94F37" w:rsidP="006430FC">
      <w:pPr>
        <w:jc w:val="both"/>
        <w:rPr>
          <w:rFonts w:ascii="Times New Roman" w:hAnsi="Times New Roman" w:cs="Times New Roman"/>
        </w:rPr>
      </w:pPr>
      <w:r w:rsidRPr="006430FC">
        <w:rPr>
          <w:rFonts w:ascii="Times New Roman" w:hAnsi="Times New Roman" w:cs="Times New Roman"/>
          <w:b/>
          <w:bCs/>
          <w:sz w:val="24"/>
          <w:szCs w:val="24"/>
        </w:rPr>
        <w:t>Prace wytwórcze</w:t>
      </w:r>
      <w:r w:rsidR="006430FC" w:rsidRPr="006430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2ED76" w14:textId="0ECFC65C" w:rsidR="00E94F37" w:rsidRPr="00E94F37" w:rsidRDefault="00E94F37" w:rsidP="006430FC">
      <w:pPr>
        <w:ind w:firstLine="708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Przy ocenianiu prac wytwórczych nauczyciel bierze pod uwagę możliwości manualne ucznia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oraz wkład pracy.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Uczeń ma obowiązek przynieść na lekcje materiały potrzebne do wykonania pracy. Brak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materiałów jest równoznaczny z nieprzygotowaniem do lekcji, należy zgłosić na początku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zajęć.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Prace wytwórcze powinny być wykonane samodzielnie podczas lekcji.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W wyjątkowych przypadkach, za pozwoleniem nauczyciela praca może być skończona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w domu. Pracę wytwórczą należy oddać w</w:t>
      </w:r>
      <w:r w:rsidR="006430FC">
        <w:rPr>
          <w:rFonts w:ascii="Times New Roman" w:hAnsi="Times New Roman" w:cs="Times New Roman"/>
        </w:rPr>
        <w:t> </w:t>
      </w:r>
      <w:r w:rsidRPr="00E94F37">
        <w:rPr>
          <w:rFonts w:ascii="Times New Roman" w:hAnsi="Times New Roman" w:cs="Times New Roman"/>
        </w:rPr>
        <w:t>terminie 1 tygodnia od zakończenia jej wykonania.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Uczeń, który nie odda pracy w wyżej wymienionym terminie uzyskuje ocenę niedostateczną.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Uczeń nieobecny na lekcji ma obowiązek wykonać pracę wytwórczą.</w:t>
      </w:r>
    </w:p>
    <w:p w14:paraId="21789763" w14:textId="77777777" w:rsidR="006430FC" w:rsidRDefault="00E94F37" w:rsidP="00E94F37">
      <w:pPr>
        <w:rPr>
          <w:rFonts w:ascii="Times New Roman" w:hAnsi="Times New Roman" w:cs="Times New Roman"/>
        </w:rPr>
      </w:pPr>
      <w:r w:rsidRPr="006430FC">
        <w:rPr>
          <w:rFonts w:ascii="Times New Roman" w:hAnsi="Times New Roman" w:cs="Times New Roman"/>
          <w:b/>
          <w:bCs/>
          <w:sz w:val="24"/>
          <w:szCs w:val="24"/>
        </w:rPr>
        <w:t>Prace dodatkowe</w:t>
      </w:r>
      <w:r w:rsidRPr="006430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8784" w14:textId="76AA65B6" w:rsidR="00E94F37" w:rsidRPr="00E94F37" w:rsidRDefault="006430FC" w:rsidP="006430F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94F37" w:rsidRPr="00E94F37">
        <w:rPr>
          <w:rFonts w:ascii="Times New Roman" w:hAnsi="Times New Roman" w:cs="Times New Roman"/>
        </w:rPr>
        <w:t>bejmują dodatkowe zadania dla zainteresowanych uczniów, prace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projektowe wykonane indywidualnie lub zespołowo, przygotowanie gazetki ściennej,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wykonanie pomocy naukowych, prezentacji. Oceniając ten rodzaj pracy, nauczyciel bierze pod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uwagę m.in.: wartość merytoryczną pracy, estetykę wykonania, wkład pracy ucznia, sposób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prezentacji, oryginalność i pomysłowość prac.</w:t>
      </w:r>
    </w:p>
    <w:p w14:paraId="6D549BA2" w14:textId="77777777" w:rsidR="00E94F37" w:rsidRPr="006430FC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0FC">
        <w:rPr>
          <w:rFonts w:ascii="Times New Roman" w:hAnsi="Times New Roman" w:cs="Times New Roman"/>
          <w:b/>
          <w:bCs/>
          <w:sz w:val="24"/>
          <w:szCs w:val="24"/>
        </w:rPr>
        <w:t>Zeszyt przedmiotowy</w:t>
      </w:r>
    </w:p>
    <w:p w14:paraId="6E5A5E5F" w14:textId="464AD89B" w:rsidR="00E94F37" w:rsidRPr="00E94F37" w:rsidRDefault="00E94F37" w:rsidP="006430FC">
      <w:pPr>
        <w:ind w:firstLine="708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Każdy uczeń ma obowiązek prowadzenia zeszytu przedmiotowego zawierającego wszystkie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treści przekazywane na zajęciach. W przypadku nieobecności należy uzupełnić notatki.</w:t>
      </w:r>
    </w:p>
    <w:p w14:paraId="0BEB1677" w14:textId="77777777" w:rsidR="006430FC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0FC">
        <w:rPr>
          <w:rFonts w:ascii="Times New Roman" w:hAnsi="Times New Roman" w:cs="Times New Roman"/>
          <w:b/>
          <w:bCs/>
          <w:sz w:val="24"/>
          <w:szCs w:val="24"/>
        </w:rPr>
        <w:t>Szczególne osiągnięcia uczni</w:t>
      </w:r>
      <w:r w:rsidR="006430FC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4053849" w14:textId="2D422C0A" w:rsidR="00E94F37" w:rsidRPr="00E94F37" w:rsidRDefault="006430FC" w:rsidP="006430F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94F37" w:rsidRPr="00E94F37">
        <w:rPr>
          <w:rFonts w:ascii="Times New Roman" w:hAnsi="Times New Roman" w:cs="Times New Roman"/>
        </w:rPr>
        <w:t>dział w konkursach przedmiotowych, szkolnych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i międzyszkolnych.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Konkursy - mają charakter motywacyjny - uczeń może otrzymać dodatkową ocenę za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rozwiązywanie nadobowiązkowych zadań.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Laureat przedmiotowego konkursu szkolnego otrzymuje cząstkową ocenę celującą.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Laureat konkursu przedmiotowego o zasięgu wojewódzkim oraz laureat lub finalista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ogólnopolskiej olimpiady przedmiotowej, przeprowadzonych zgodnie z przepisami wydanymi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 xml:space="preserve">na </w:t>
      </w:r>
      <w:r w:rsidR="00E94F37" w:rsidRPr="00E94F37">
        <w:rPr>
          <w:rFonts w:ascii="Times New Roman" w:hAnsi="Times New Roman" w:cs="Times New Roman"/>
        </w:rPr>
        <w:lastRenderedPageBreak/>
        <w:t>podstawie art. 22 ust. 2 pkt 8, otrzymuje z danych zajęć edukacyjnych najwyższą pozytywną</w:t>
      </w:r>
      <w:r>
        <w:rPr>
          <w:rFonts w:ascii="Times New Roman" w:hAnsi="Times New Roman" w:cs="Times New Roman"/>
        </w:rPr>
        <w:t xml:space="preserve"> </w:t>
      </w:r>
      <w:r w:rsidR="00E94F37" w:rsidRPr="00E94F37">
        <w:rPr>
          <w:rFonts w:ascii="Times New Roman" w:hAnsi="Times New Roman" w:cs="Times New Roman"/>
        </w:rPr>
        <w:t>roczną ocenę klasyfikacyjną.</w:t>
      </w:r>
    </w:p>
    <w:p w14:paraId="674D20DC" w14:textId="77777777" w:rsidR="00E94F37" w:rsidRPr="006430FC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0FC">
        <w:rPr>
          <w:rFonts w:ascii="Times New Roman" w:hAnsi="Times New Roman" w:cs="Times New Roman"/>
          <w:b/>
          <w:bCs/>
          <w:sz w:val="24"/>
          <w:szCs w:val="24"/>
        </w:rPr>
        <w:t>Przybory szkolne, materiały na lekcje</w:t>
      </w:r>
    </w:p>
    <w:p w14:paraId="7D648357" w14:textId="05360F4C" w:rsidR="00E94F37" w:rsidRPr="00E94F37" w:rsidRDefault="00E94F37" w:rsidP="006430FC">
      <w:pPr>
        <w:ind w:firstLine="708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Uczeń ma obowiązek przynosić na lekcję techniki przybory szkolne oraz materiały potrzebne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do prac technicznych według zaleceń nauczyciela. Lista potrzebnych materiałów jest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przekazywana uczniom na pierwszych zajęciach i przypominana na bieżąco.</w:t>
      </w:r>
    </w:p>
    <w:p w14:paraId="140F8C6E" w14:textId="77777777" w:rsidR="00E94F37" w:rsidRPr="006430FC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0FC">
        <w:rPr>
          <w:rFonts w:ascii="Times New Roman" w:hAnsi="Times New Roman" w:cs="Times New Roman"/>
          <w:b/>
          <w:bCs/>
          <w:sz w:val="24"/>
          <w:szCs w:val="24"/>
        </w:rPr>
        <w:t>Nieprzygotowanie do lekcji</w:t>
      </w:r>
    </w:p>
    <w:p w14:paraId="442D6F3F" w14:textId="0D5AB8AB" w:rsidR="00E94F37" w:rsidRDefault="00E94F37" w:rsidP="006430FC">
      <w:pPr>
        <w:ind w:firstLine="708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Uczeń możne zgłosić nieprzygotowanie do lekcji tylko na początku zajęć podczas sprawdzania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obecności (do 2 razy w semestrze). Przez nieprzygotowanie do lekcji rozumiemy: brak zeszytu,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niegotowość do odpowiedzi, brak materiałów do prac wytwórczych, brak przyborów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potrzebnych do lekcji. Nieprzygotowania do lekcji nie można zgłaszać na zajęciach, na których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ma się odbyć zapowiedziany sprawdzian/test/kartkówka. Jeżeli uczeń wykorzysta określony</w:t>
      </w:r>
      <w:r w:rsidR="006430FC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limit, to otrzymuje on za każde nieprzygotowanie ocenę niedostateczną.</w:t>
      </w:r>
    </w:p>
    <w:p w14:paraId="0BDE2019" w14:textId="77777777" w:rsidR="00A43109" w:rsidRPr="00E94F37" w:rsidRDefault="00A43109" w:rsidP="006430FC">
      <w:pPr>
        <w:ind w:firstLine="708"/>
        <w:jc w:val="both"/>
        <w:rPr>
          <w:rFonts w:ascii="Times New Roman" w:hAnsi="Times New Roman" w:cs="Times New Roman"/>
        </w:rPr>
      </w:pPr>
    </w:p>
    <w:p w14:paraId="577DD2F1" w14:textId="77777777" w:rsidR="00A43109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109">
        <w:rPr>
          <w:rFonts w:ascii="Times New Roman" w:hAnsi="Times New Roman" w:cs="Times New Roman"/>
          <w:b/>
          <w:bCs/>
          <w:sz w:val="24"/>
          <w:szCs w:val="24"/>
        </w:rPr>
        <w:t>III. Kryteria wystawiania oceny po I semestrze oraz na koniec roku szkolnego</w:t>
      </w:r>
    </w:p>
    <w:p w14:paraId="78E815ED" w14:textId="77777777" w:rsidR="00A43109" w:rsidRPr="00A43109" w:rsidRDefault="00E94F37" w:rsidP="00E94F3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3109">
        <w:rPr>
          <w:rFonts w:ascii="Times New Roman" w:hAnsi="Times New Roman" w:cs="Times New Roman"/>
        </w:rPr>
        <w:t>Klasyfikacja semestralna i roczna polega na podsumowaniu osiągnięć edukacyjnych ucznia</w:t>
      </w:r>
      <w:r w:rsidR="00A43109" w:rsidRP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oraz ustaleniu oceny klasyfikacyjnej.</w:t>
      </w:r>
    </w:p>
    <w:p w14:paraId="25661DE7" w14:textId="7B274C86" w:rsidR="00E94F37" w:rsidRPr="00A43109" w:rsidRDefault="00E94F37" w:rsidP="00E94F3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3109">
        <w:rPr>
          <w:rFonts w:ascii="Times New Roman" w:hAnsi="Times New Roman" w:cs="Times New Roman"/>
        </w:rPr>
        <w:t>Zgodnie z zapisami WZO nauczyciele i wychowawcy na początku każdego roku szkolnego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informują uczniów oraz ich rodziców o:</w:t>
      </w:r>
    </w:p>
    <w:p w14:paraId="5995F285" w14:textId="7C9E51E9" w:rsidR="00E94F37" w:rsidRPr="00A43109" w:rsidRDefault="00E94F37" w:rsidP="00A43109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wymaganiach edukacyjnych niezbędnych do uzyskania poszczególnych śródrocznych</w:t>
      </w:r>
    </w:p>
    <w:p w14:paraId="6885BCB8" w14:textId="77777777" w:rsidR="00E94F37" w:rsidRPr="00A43109" w:rsidRDefault="00E94F37" w:rsidP="00A43109">
      <w:pPr>
        <w:pStyle w:val="Akapitzlist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i rocznych ocen klasyfikacyjnych z techniki,</w:t>
      </w:r>
    </w:p>
    <w:p w14:paraId="6DA5C7F7" w14:textId="3DF3B99E" w:rsidR="00E94F37" w:rsidRPr="00A43109" w:rsidRDefault="00E94F37" w:rsidP="00A43109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sposobach sprawdzania osiągnięć edukacyjnych uczniów,</w:t>
      </w:r>
    </w:p>
    <w:p w14:paraId="0BF548DE" w14:textId="7BB87FF6" w:rsidR="00E94F37" w:rsidRPr="00A43109" w:rsidRDefault="00E94F37" w:rsidP="00A43109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warunkach i trybie uzyskania wyższej niż przewidywana oceny klasyfikacyjnej, trybie</w:t>
      </w:r>
    </w:p>
    <w:p w14:paraId="48D8C86B" w14:textId="77777777" w:rsidR="00A43109" w:rsidRDefault="00E94F37" w:rsidP="00A43109">
      <w:pPr>
        <w:pStyle w:val="Akapitzlist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odwoływania od wystawionej oceny klasyfikacyjnej.</w:t>
      </w:r>
    </w:p>
    <w:p w14:paraId="372B75F7" w14:textId="77777777" w:rsidR="00A43109" w:rsidRDefault="00A43109" w:rsidP="00A43109">
      <w:pPr>
        <w:pStyle w:val="Akapitzlist"/>
        <w:rPr>
          <w:rFonts w:ascii="Times New Roman" w:hAnsi="Times New Roman" w:cs="Times New Roman"/>
        </w:rPr>
      </w:pPr>
    </w:p>
    <w:p w14:paraId="0FC8EF75" w14:textId="2D8D84F8" w:rsidR="00E94F37" w:rsidRPr="00A43109" w:rsidRDefault="00E94F37" w:rsidP="00A4310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Przy wystawianiu oceny śródrocznej lub rocznej nauczyciel bierze pod uwagę stopień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opanowania poszczególnych działów tematycznych, oceniany na podstawie wymienionych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w</w:t>
      </w:r>
      <w:r w:rsidR="00A43109">
        <w:rPr>
          <w:rFonts w:ascii="Times New Roman" w:hAnsi="Times New Roman" w:cs="Times New Roman"/>
        </w:rPr>
        <w:t> </w:t>
      </w:r>
      <w:r w:rsidRPr="00A43109">
        <w:rPr>
          <w:rFonts w:ascii="Times New Roman" w:hAnsi="Times New Roman" w:cs="Times New Roman"/>
        </w:rPr>
        <w:t>punkcie II różnych form sprawdzania wiadomości i umiejętności. Szczegółowe kryteria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wystawienia oceny klasyfikacyjnej określa WZO.</w:t>
      </w:r>
    </w:p>
    <w:p w14:paraId="006B81C1" w14:textId="1EB2934C" w:rsidR="00E94F37" w:rsidRPr="00A43109" w:rsidRDefault="00E94F37" w:rsidP="00A431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109">
        <w:rPr>
          <w:rFonts w:ascii="Times New Roman" w:hAnsi="Times New Roman" w:cs="Times New Roman"/>
          <w:b/>
          <w:bCs/>
          <w:sz w:val="24"/>
          <w:szCs w:val="24"/>
        </w:rPr>
        <w:t>IV. Dostosowanie wymagań z techniki do możliwości uczniów ze specjalnymi</w:t>
      </w:r>
      <w:r w:rsidR="00A43109" w:rsidRPr="00A43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109">
        <w:rPr>
          <w:rFonts w:ascii="Times New Roman" w:hAnsi="Times New Roman" w:cs="Times New Roman"/>
          <w:b/>
          <w:bCs/>
          <w:sz w:val="24"/>
          <w:szCs w:val="24"/>
        </w:rPr>
        <w:t>wymaganiami edukacyjnymi.</w:t>
      </w:r>
    </w:p>
    <w:p w14:paraId="5628F9BD" w14:textId="77777777" w:rsidR="00A43109" w:rsidRDefault="00E94F37" w:rsidP="00A431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Uczniowie posiadający opinię poradni psychologiczno-pedagogicznej o specyficznych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trudnościach w uczeniu się są oceniani z uwzględnieniem zaleceń poradni.</w:t>
      </w:r>
    </w:p>
    <w:p w14:paraId="3628AF64" w14:textId="77777777" w:rsidR="00A43109" w:rsidRDefault="00E94F37" w:rsidP="00E94F3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Nauczyciel dostosowuje wymagania edukacyjne do indywidualnych potrzeb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psychofizycznych i edukacyjnych ucznia posiadającego opinie poradni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psychologiczno-pedagogicznej o</w:t>
      </w:r>
      <w:r w:rsidR="00A43109">
        <w:rPr>
          <w:rFonts w:ascii="Times New Roman" w:hAnsi="Times New Roman" w:cs="Times New Roman"/>
        </w:rPr>
        <w:t> </w:t>
      </w:r>
      <w:r w:rsidRPr="00A43109">
        <w:rPr>
          <w:rFonts w:ascii="Times New Roman" w:hAnsi="Times New Roman" w:cs="Times New Roman"/>
        </w:rPr>
        <w:t>specyficznych trudnościach w uczeniu się.</w:t>
      </w:r>
    </w:p>
    <w:p w14:paraId="6D14A91C" w14:textId="1B531D1F" w:rsidR="00E94F37" w:rsidRDefault="00E94F37" w:rsidP="00E94F3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W stosunku do wszystkich uczniów posiadających dysfunkcję zastosowane zostaną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zasady wzmacniania poczucia własnej wartości, bezpieczeństwa, motywowania do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pracy i doceniania małych sukcesów.</w:t>
      </w:r>
    </w:p>
    <w:p w14:paraId="7A5E5CBB" w14:textId="77777777" w:rsidR="00A43109" w:rsidRPr="00A43109" w:rsidRDefault="00A43109" w:rsidP="00A43109">
      <w:pPr>
        <w:pStyle w:val="Akapitzlist"/>
        <w:jc w:val="both"/>
        <w:rPr>
          <w:rFonts w:ascii="Times New Roman" w:hAnsi="Times New Roman" w:cs="Times New Roman"/>
        </w:rPr>
      </w:pPr>
    </w:p>
    <w:p w14:paraId="4CA880F8" w14:textId="77777777" w:rsidR="00E94F37" w:rsidRPr="00A43109" w:rsidRDefault="00E94F37" w:rsidP="00A43109">
      <w:pPr>
        <w:jc w:val="center"/>
        <w:rPr>
          <w:rFonts w:ascii="Times New Roman" w:hAnsi="Times New Roman" w:cs="Times New Roman"/>
          <w:b/>
          <w:bCs/>
        </w:rPr>
      </w:pPr>
      <w:r w:rsidRPr="00A43109">
        <w:rPr>
          <w:rFonts w:ascii="Times New Roman" w:hAnsi="Times New Roman" w:cs="Times New Roman"/>
          <w:b/>
          <w:bCs/>
        </w:rPr>
        <w:t>DOSTOSOWANIE WYMAGAŃ EDUKACYJNYCH</w:t>
      </w:r>
    </w:p>
    <w:p w14:paraId="10F95B04" w14:textId="42E897E2" w:rsidR="00E94F37" w:rsidRPr="00E94F37" w:rsidRDefault="00E94F37" w:rsidP="00A43109">
      <w:pPr>
        <w:ind w:firstLine="708"/>
        <w:jc w:val="both"/>
        <w:rPr>
          <w:rFonts w:ascii="Times New Roman" w:hAnsi="Times New Roman" w:cs="Times New Roman"/>
        </w:rPr>
      </w:pPr>
      <w:r w:rsidRPr="00E94F37">
        <w:rPr>
          <w:rFonts w:ascii="Times New Roman" w:hAnsi="Times New Roman" w:cs="Times New Roman"/>
        </w:rPr>
        <w:t>W przypadku ucznia posiadającego opinię poradni psychologiczno-pedagogicznej wskazującej</w:t>
      </w:r>
      <w:r w:rsidR="00A43109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na dysfunkcję, dostosowanie wymagań polega na przestrzeganiu indywidualnych zaleceń</w:t>
      </w:r>
      <w:r w:rsidR="00A43109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poradni.</w:t>
      </w:r>
      <w:r w:rsidR="00A43109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Orzeczenia poradni psychologiczno-pedagogicznej należy traktować jako informację</w:t>
      </w:r>
      <w:r w:rsidR="00A43109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 xml:space="preserve">o dysfunkcjach </w:t>
      </w:r>
      <w:r w:rsidRPr="00E94F37">
        <w:rPr>
          <w:rFonts w:ascii="Times New Roman" w:hAnsi="Times New Roman" w:cs="Times New Roman"/>
        </w:rPr>
        <w:lastRenderedPageBreak/>
        <w:t>ucznia będącą podstawą do podjęcia terapii, a nie jako zwolnienia z dodatkowej</w:t>
      </w:r>
      <w:r w:rsidR="00A43109">
        <w:rPr>
          <w:rFonts w:ascii="Times New Roman" w:hAnsi="Times New Roman" w:cs="Times New Roman"/>
        </w:rPr>
        <w:t xml:space="preserve"> </w:t>
      </w:r>
      <w:r w:rsidRPr="00E94F37">
        <w:rPr>
          <w:rFonts w:ascii="Times New Roman" w:hAnsi="Times New Roman" w:cs="Times New Roman"/>
        </w:rPr>
        <w:t>systematycznej pracy i</w:t>
      </w:r>
      <w:r w:rsidR="007C1613">
        <w:rPr>
          <w:rFonts w:ascii="Times New Roman" w:hAnsi="Times New Roman" w:cs="Times New Roman"/>
        </w:rPr>
        <w:t> </w:t>
      </w:r>
      <w:r w:rsidRPr="00E94F37">
        <w:rPr>
          <w:rFonts w:ascii="Times New Roman" w:hAnsi="Times New Roman" w:cs="Times New Roman"/>
        </w:rPr>
        <w:t>usprawiedliwienie braku umiejętności.</w:t>
      </w:r>
    </w:p>
    <w:p w14:paraId="49255556" w14:textId="77777777" w:rsidR="00E94F37" w:rsidRPr="00A43109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109">
        <w:rPr>
          <w:rFonts w:ascii="Times New Roman" w:hAnsi="Times New Roman" w:cs="Times New Roman"/>
          <w:b/>
          <w:bCs/>
          <w:sz w:val="24"/>
          <w:szCs w:val="24"/>
        </w:rPr>
        <w:t>Uczniowie o inteligencji niższej niż przeciętna</w:t>
      </w:r>
    </w:p>
    <w:p w14:paraId="102BD541" w14:textId="77777777" w:rsidR="00A43109" w:rsidRDefault="00E94F37" w:rsidP="00E94F3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dostosowanie wymagań, ale obniżenie kryteriów jakościowych nie może zejść poniżej</w:t>
      </w:r>
      <w:r w:rsidR="00A43109" w:rsidRP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podstawy programowej (na ocenę dopuszczającą),</w:t>
      </w:r>
    </w:p>
    <w:p w14:paraId="148712D6" w14:textId="77777777" w:rsidR="00A43109" w:rsidRDefault="00E94F37" w:rsidP="00E94F3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omawianie niewielkich partii materiału i o mniejszym stopniu trudności, pozostawianie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więcej czasu na jego utrwalenie,</w:t>
      </w:r>
    </w:p>
    <w:p w14:paraId="0460479E" w14:textId="77777777" w:rsidR="00A43109" w:rsidRDefault="00E94F37" w:rsidP="00E94F3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podawanie poleceń w prostszej formie,</w:t>
      </w:r>
    </w:p>
    <w:p w14:paraId="25E808BC" w14:textId="77777777" w:rsidR="00A43109" w:rsidRDefault="00E94F37" w:rsidP="00E94F3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unikanie trudnych, czy bardzo abstrakcyjnych pojęć, częste odwoływanie się do konkretu,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przykładu,</w:t>
      </w:r>
    </w:p>
    <w:p w14:paraId="7A680F7C" w14:textId="77777777" w:rsidR="00A43109" w:rsidRDefault="00E94F37" w:rsidP="00E94F3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unikanie pytań problemowych, przekrojowych,</w:t>
      </w:r>
    </w:p>
    <w:p w14:paraId="09DF011B" w14:textId="77777777" w:rsidR="00A43109" w:rsidRDefault="00E94F37" w:rsidP="00E94F3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wolniejsze tempo pracy,</w:t>
      </w:r>
    </w:p>
    <w:p w14:paraId="5546F2D4" w14:textId="2B5A04BB" w:rsidR="00E94F37" w:rsidRPr="00A43109" w:rsidRDefault="00E94F37" w:rsidP="00E94F3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pozostawianie większej ilości czasu na przygotowanie się z danego materiału (dzielenie go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na małe części, wyznaczanie czasu na jego zapamiętanie i odpytywanie).</w:t>
      </w:r>
    </w:p>
    <w:p w14:paraId="1DDE9658" w14:textId="77777777" w:rsidR="00E94F37" w:rsidRPr="00A43109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109">
        <w:rPr>
          <w:rFonts w:ascii="Times New Roman" w:hAnsi="Times New Roman" w:cs="Times New Roman"/>
          <w:b/>
          <w:bCs/>
          <w:sz w:val="24"/>
          <w:szCs w:val="24"/>
        </w:rPr>
        <w:t>Uczniowie z dysleksją:</w:t>
      </w:r>
    </w:p>
    <w:p w14:paraId="3910109B" w14:textId="77777777" w:rsidR="00A43109" w:rsidRDefault="00E94F37" w:rsidP="00A4310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wydłużenie czasu na wykonanie zadania, pracy pisemnej (docenia się przede wszystkim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wysiłek włożony w wykonanie różnych zadań),</w:t>
      </w:r>
    </w:p>
    <w:p w14:paraId="47F00332" w14:textId="77777777" w:rsidR="00A43109" w:rsidRDefault="00E94F37" w:rsidP="00E94F37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uwzględnianie w ocenianiu trudności z zapamiętywaniem nazw, pojęć, terminów,</w:t>
      </w:r>
    </w:p>
    <w:p w14:paraId="63327612" w14:textId="77777777" w:rsidR="00A43109" w:rsidRDefault="00E94F37" w:rsidP="00E94F3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w czasie odpowiedzi ustnych dyskretne wspomaganie, dawanie więcej czasu na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przypomnienie, wydobycie z pamięci nazw, terminów, naprowadzanie,</w:t>
      </w:r>
    </w:p>
    <w:p w14:paraId="3E53C4B7" w14:textId="77777777" w:rsidR="00A43109" w:rsidRDefault="00E94F37" w:rsidP="00E94F3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częściej powtarzać i utrwalać materiał,</w:t>
      </w:r>
    </w:p>
    <w:p w14:paraId="19771D13" w14:textId="77777777" w:rsidR="00A43109" w:rsidRDefault="00E94F37" w:rsidP="00E94F3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stosowanie technik skojarzeniowych ułatwiające zapamiętywanie,</w:t>
      </w:r>
    </w:p>
    <w:p w14:paraId="7D510403" w14:textId="77777777" w:rsidR="00A43109" w:rsidRDefault="00E94F37" w:rsidP="00E94F3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wprowadzać w nauczaniu metody aktywne, angażujące jak najwięcej zmysłów (ruch,</w:t>
      </w:r>
      <w:r w:rsidR="00A43109">
        <w:rPr>
          <w:rFonts w:ascii="Times New Roman" w:hAnsi="Times New Roman" w:cs="Times New Roman"/>
        </w:rPr>
        <w:t xml:space="preserve"> </w:t>
      </w:r>
      <w:r w:rsidRPr="00A43109">
        <w:rPr>
          <w:rFonts w:ascii="Times New Roman" w:hAnsi="Times New Roman" w:cs="Times New Roman"/>
        </w:rPr>
        <w:t>dotyk, wzrok, słuch), używać wielu pomocy dydaktycznych, urozmaicać proces nauczania,</w:t>
      </w:r>
    </w:p>
    <w:p w14:paraId="0DA93C83" w14:textId="77777777" w:rsidR="007C1613" w:rsidRDefault="00E94F37" w:rsidP="00E94F3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43109">
        <w:rPr>
          <w:rFonts w:ascii="Times New Roman" w:hAnsi="Times New Roman" w:cs="Times New Roman"/>
        </w:rPr>
        <w:t>zróżnicować formy sprawdzania wiadomości i umiejętności tak, by ograniczyć ocenianie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na podstawie pisemnych odpowiedzi ucznia,</w:t>
      </w:r>
    </w:p>
    <w:p w14:paraId="12A96A09" w14:textId="6D0F326B" w:rsidR="00E94F37" w:rsidRPr="007C1613" w:rsidRDefault="00E94F37" w:rsidP="00E94F3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C1613">
        <w:rPr>
          <w:rFonts w:ascii="Times New Roman" w:hAnsi="Times New Roman" w:cs="Times New Roman"/>
        </w:rPr>
        <w:t>przeprowadzać sprawdziany/testy/kartkówki ustnie z ławki, niekiedy nawet odpytywać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indywidualnie.</w:t>
      </w:r>
    </w:p>
    <w:p w14:paraId="08559D96" w14:textId="77777777" w:rsidR="00E94F37" w:rsidRPr="007C1613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1613">
        <w:rPr>
          <w:rFonts w:ascii="Times New Roman" w:hAnsi="Times New Roman" w:cs="Times New Roman"/>
          <w:b/>
          <w:bCs/>
          <w:sz w:val="24"/>
          <w:szCs w:val="24"/>
        </w:rPr>
        <w:t>Uczniowie z dysgrafią:</w:t>
      </w:r>
    </w:p>
    <w:p w14:paraId="2E2AE3F4" w14:textId="77777777" w:rsidR="007C1613" w:rsidRDefault="00E94F37" w:rsidP="00E94F3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7C1613">
        <w:rPr>
          <w:rFonts w:ascii="Times New Roman" w:hAnsi="Times New Roman" w:cs="Times New Roman"/>
        </w:rPr>
        <w:t>wiadomości ucznia są sprawdzane głównie ustnie, w miarę możliwości w mniejszej grupie,</w:t>
      </w:r>
    </w:p>
    <w:p w14:paraId="0499FF01" w14:textId="77777777" w:rsidR="007C1613" w:rsidRDefault="00E94F37" w:rsidP="00E94F3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C1613">
        <w:rPr>
          <w:rFonts w:ascii="Times New Roman" w:hAnsi="Times New Roman" w:cs="Times New Roman"/>
        </w:rPr>
        <w:t>prace pisemne są oceniane tylko pod kątem merytorycznym, ze względu na wolniejsze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tempo pracy,</w:t>
      </w:r>
    </w:p>
    <w:p w14:paraId="6D4F1F60" w14:textId="539A0B7F" w:rsidR="00E94F37" w:rsidRPr="007C1613" w:rsidRDefault="00E94F37" w:rsidP="00E94F3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C1613">
        <w:rPr>
          <w:rFonts w:ascii="Times New Roman" w:hAnsi="Times New Roman" w:cs="Times New Roman"/>
        </w:rPr>
        <w:t>istnieje możliwość wydłużenia czasu przeznaczonego na pracę pisemną tj.</w:t>
      </w:r>
      <w:r w:rsidR="007C1613">
        <w:rPr>
          <w:rFonts w:ascii="Times New Roman" w:hAnsi="Times New Roman" w:cs="Times New Roman"/>
        </w:rPr>
        <w:t> </w:t>
      </w:r>
      <w:r w:rsidRPr="007C1613">
        <w:rPr>
          <w:rFonts w:ascii="Times New Roman" w:hAnsi="Times New Roman" w:cs="Times New Roman"/>
        </w:rPr>
        <w:t>sprawdzian/test/kartkówka.</w:t>
      </w:r>
    </w:p>
    <w:p w14:paraId="0F73A75B" w14:textId="77777777" w:rsidR="00E94F37" w:rsidRPr="007C1613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1613">
        <w:rPr>
          <w:rFonts w:ascii="Times New Roman" w:hAnsi="Times New Roman" w:cs="Times New Roman"/>
          <w:b/>
          <w:bCs/>
          <w:sz w:val="24"/>
          <w:szCs w:val="24"/>
        </w:rPr>
        <w:t>Uczniowie z dysortografią:</w:t>
      </w:r>
    </w:p>
    <w:p w14:paraId="78D7BEB7" w14:textId="53AB00AD" w:rsidR="00E94F37" w:rsidRPr="007C1613" w:rsidRDefault="00E94F37" w:rsidP="00E94F3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C1613">
        <w:rPr>
          <w:rFonts w:ascii="Times New Roman" w:hAnsi="Times New Roman" w:cs="Times New Roman"/>
        </w:rPr>
        <w:t>dostosowanie wymagań dotyczy głównie formy sprawdzania i oceniania wiedzy z tego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zakresu. Podczas oceny prac pisemnych nie uwzględnia się poprawności ortograficznej.</w:t>
      </w:r>
    </w:p>
    <w:p w14:paraId="07BC6D71" w14:textId="77777777" w:rsidR="00E94F37" w:rsidRPr="007C1613" w:rsidRDefault="00E94F37" w:rsidP="00E94F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1613">
        <w:rPr>
          <w:rFonts w:ascii="Times New Roman" w:hAnsi="Times New Roman" w:cs="Times New Roman"/>
          <w:b/>
          <w:bCs/>
          <w:sz w:val="24"/>
          <w:szCs w:val="24"/>
        </w:rPr>
        <w:t>Uczeń słabosłyszący</w:t>
      </w:r>
    </w:p>
    <w:p w14:paraId="325695E4" w14:textId="27B8D4EC" w:rsidR="007C1613" w:rsidRDefault="00E94F37" w:rsidP="00E94F3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C1613">
        <w:rPr>
          <w:rFonts w:ascii="Times New Roman" w:hAnsi="Times New Roman" w:cs="Times New Roman"/>
        </w:rPr>
        <w:t>przy ocenie prac pisemnych dziecka nie należy uwzględniać błędów wynikających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z</w:t>
      </w:r>
      <w:r w:rsidR="007C1613">
        <w:rPr>
          <w:rFonts w:ascii="Times New Roman" w:hAnsi="Times New Roman" w:cs="Times New Roman"/>
        </w:rPr>
        <w:t> </w:t>
      </w:r>
      <w:r w:rsidRPr="007C1613">
        <w:rPr>
          <w:rFonts w:ascii="Times New Roman" w:hAnsi="Times New Roman" w:cs="Times New Roman"/>
        </w:rPr>
        <w:t>niedosłuchu, one nie powinny obniżyć ogólnej oceny pracy. Błędy mogą stanowić dla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nauczyciela podstawę, do podjęcia z dzieckiem dalszej pracy samokształceniowej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i korekcyjnej oraz ukierunkowania rodziców do dalszej pracy w domu. Błędy w pisowni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należy oceniać opisowo, udzielając dziecku wskazówek do sposobu ich poprawienia</w:t>
      </w:r>
      <w:r w:rsidR="00545F26">
        <w:rPr>
          <w:rFonts w:ascii="Times New Roman" w:hAnsi="Times New Roman" w:cs="Times New Roman"/>
        </w:rPr>
        <w:t>.</w:t>
      </w:r>
    </w:p>
    <w:p w14:paraId="1A5F69F4" w14:textId="663951C7" w:rsidR="00016AF4" w:rsidRPr="007C1613" w:rsidRDefault="00E94F37" w:rsidP="00E94F3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C1613">
        <w:rPr>
          <w:rFonts w:ascii="Times New Roman" w:hAnsi="Times New Roman" w:cs="Times New Roman"/>
        </w:rPr>
        <w:t>uczeń niedosłyszący jest w stanie opanować konieczne i podstawowe wiadomości zawarte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w</w:t>
      </w:r>
      <w:r w:rsidR="007C1613">
        <w:rPr>
          <w:rFonts w:ascii="Times New Roman" w:hAnsi="Times New Roman" w:cs="Times New Roman"/>
        </w:rPr>
        <w:t> </w:t>
      </w:r>
      <w:r w:rsidRPr="007C1613">
        <w:rPr>
          <w:rFonts w:ascii="Times New Roman" w:hAnsi="Times New Roman" w:cs="Times New Roman"/>
        </w:rPr>
        <w:t>programie nauczania ale wymaga to od niego znacznie więcej czasu i wkładu pracy,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lastRenderedPageBreak/>
        <w:t>w</w:t>
      </w:r>
      <w:r w:rsidR="007C1613">
        <w:rPr>
          <w:rFonts w:ascii="Times New Roman" w:hAnsi="Times New Roman" w:cs="Times New Roman"/>
        </w:rPr>
        <w:t> </w:t>
      </w:r>
      <w:r w:rsidRPr="007C1613">
        <w:rPr>
          <w:rFonts w:ascii="Times New Roman" w:hAnsi="Times New Roman" w:cs="Times New Roman"/>
        </w:rPr>
        <w:t>porównaniu z uczniem słyszącym. Przy ocenie osiągnięć ucznia z wadą słuchu należy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szczególnie doceniać własną aktywność i wkład pracy ucznia, a także jego stosunek do</w:t>
      </w:r>
      <w:r w:rsidR="007C1613">
        <w:rPr>
          <w:rFonts w:ascii="Times New Roman" w:hAnsi="Times New Roman" w:cs="Times New Roman"/>
        </w:rPr>
        <w:t xml:space="preserve"> </w:t>
      </w:r>
      <w:r w:rsidRPr="007C1613">
        <w:rPr>
          <w:rFonts w:ascii="Times New Roman" w:hAnsi="Times New Roman" w:cs="Times New Roman"/>
        </w:rPr>
        <w:t>obowiązków szkolnych (systematyczność, obowiązkowość, dokładność).</w:t>
      </w:r>
    </w:p>
    <w:sectPr w:rsidR="00016AF4" w:rsidRPr="007C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D40"/>
    <w:multiLevelType w:val="hybridMultilevel"/>
    <w:tmpl w:val="14EC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AF1"/>
    <w:multiLevelType w:val="hybridMultilevel"/>
    <w:tmpl w:val="05340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65B0"/>
    <w:multiLevelType w:val="hybridMultilevel"/>
    <w:tmpl w:val="B9349B56"/>
    <w:lvl w:ilvl="0" w:tplc="40B24D3E">
      <w:start w:val="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97D59"/>
    <w:multiLevelType w:val="hybridMultilevel"/>
    <w:tmpl w:val="2B560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9BB"/>
    <w:multiLevelType w:val="hybridMultilevel"/>
    <w:tmpl w:val="35CC5C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0C5C"/>
    <w:multiLevelType w:val="hybridMultilevel"/>
    <w:tmpl w:val="8FA4E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37F7"/>
    <w:multiLevelType w:val="hybridMultilevel"/>
    <w:tmpl w:val="D0A6E74C"/>
    <w:lvl w:ilvl="0" w:tplc="48267116">
      <w:start w:val="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2CF9"/>
    <w:multiLevelType w:val="hybridMultilevel"/>
    <w:tmpl w:val="267CAD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D25"/>
    <w:multiLevelType w:val="hybridMultilevel"/>
    <w:tmpl w:val="1D1AB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96478"/>
    <w:multiLevelType w:val="hybridMultilevel"/>
    <w:tmpl w:val="58F653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31C5C"/>
    <w:multiLevelType w:val="hybridMultilevel"/>
    <w:tmpl w:val="DB20D398"/>
    <w:lvl w:ilvl="0" w:tplc="48267116">
      <w:start w:val="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67F4C"/>
    <w:multiLevelType w:val="hybridMultilevel"/>
    <w:tmpl w:val="F59603C4"/>
    <w:lvl w:ilvl="0" w:tplc="48267116">
      <w:start w:val="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A789C"/>
    <w:multiLevelType w:val="hybridMultilevel"/>
    <w:tmpl w:val="902A4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6C38"/>
    <w:multiLevelType w:val="hybridMultilevel"/>
    <w:tmpl w:val="89CE0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3153"/>
    <w:multiLevelType w:val="hybridMultilevel"/>
    <w:tmpl w:val="064045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7F2C61"/>
    <w:multiLevelType w:val="hybridMultilevel"/>
    <w:tmpl w:val="F29E5CBE"/>
    <w:lvl w:ilvl="0" w:tplc="EC842A9C">
      <w:start w:val="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2B3"/>
    <w:multiLevelType w:val="hybridMultilevel"/>
    <w:tmpl w:val="C9ECE38E"/>
    <w:lvl w:ilvl="0" w:tplc="48267116">
      <w:start w:val="5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8459B"/>
    <w:multiLevelType w:val="hybridMultilevel"/>
    <w:tmpl w:val="FC3E73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5662"/>
    <w:multiLevelType w:val="hybridMultilevel"/>
    <w:tmpl w:val="79B80F9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79DF4514"/>
    <w:multiLevelType w:val="hybridMultilevel"/>
    <w:tmpl w:val="AC8272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1229E"/>
    <w:multiLevelType w:val="hybridMultilevel"/>
    <w:tmpl w:val="91062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76977">
    <w:abstractNumId w:val="5"/>
  </w:num>
  <w:num w:numId="2" w16cid:durableId="1380129968">
    <w:abstractNumId w:val="20"/>
  </w:num>
  <w:num w:numId="3" w16cid:durableId="330568885">
    <w:abstractNumId w:val="4"/>
  </w:num>
  <w:num w:numId="4" w16cid:durableId="141653636">
    <w:abstractNumId w:val="15"/>
  </w:num>
  <w:num w:numId="5" w16cid:durableId="123814410">
    <w:abstractNumId w:val="8"/>
  </w:num>
  <w:num w:numId="6" w16cid:durableId="834687665">
    <w:abstractNumId w:val="2"/>
  </w:num>
  <w:num w:numId="7" w16cid:durableId="1272274429">
    <w:abstractNumId w:val="19"/>
  </w:num>
  <w:num w:numId="8" w16cid:durableId="695152573">
    <w:abstractNumId w:val="10"/>
  </w:num>
  <w:num w:numId="9" w16cid:durableId="454373037">
    <w:abstractNumId w:val="16"/>
  </w:num>
  <w:num w:numId="10" w16cid:durableId="1652633315">
    <w:abstractNumId w:val="6"/>
  </w:num>
  <w:num w:numId="11" w16cid:durableId="1962108993">
    <w:abstractNumId w:val="14"/>
  </w:num>
  <w:num w:numId="12" w16cid:durableId="1619948543">
    <w:abstractNumId w:val="9"/>
  </w:num>
  <w:num w:numId="13" w16cid:durableId="1114054887">
    <w:abstractNumId w:val="11"/>
  </w:num>
  <w:num w:numId="14" w16cid:durableId="52126048">
    <w:abstractNumId w:val="18"/>
  </w:num>
  <w:num w:numId="15" w16cid:durableId="2139300639">
    <w:abstractNumId w:val="1"/>
  </w:num>
  <w:num w:numId="16" w16cid:durableId="129591930">
    <w:abstractNumId w:val="3"/>
  </w:num>
  <w:num w:numId="17" w16cid:durableId="916475161">
    <w:abstractNumId w:val="0"/>
  </w:num>
  <w:num w:numId="18" w16cid:durableId="134958720">
    <w:abstractNumId w:val="7"/>
  </w:num>
  <w:num w:numId="19" w16cid:durableId="1486363004">
    <w:abstractNumId w:val="17"/>
  </w:num>
  <w:num w:numId="20" w16cid:durableId="783689478">
    <w:abstractNumId w:val="12"/>
  </w:num>
  <w:num w:numId="21" w16cid:durableId="573053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37"/>
    <w:rsid w:val="00016AF4"/>
    <w:rsid w:val="00087283"/>
    <w:rsid w:val="001309B0"/>
    <w:rsid w:val="001B1384"/>
    <w:rsid w:val="00273BBC"/>
    <w:rsid w:val="004A36FA"/>
    <w:rsid w:val="00545F26"/>
    <w:rsid w:val="00574D7D"/>
    <w:rsid w:val="00575E35"/>
    <w:rsid w:val="006430FC"/>
    <w:rsid w:val="007C1613"/>
    <w:rsid w:val="00A43109"/>
    <w:rsid w:val="00B22188"/>
    <w:rsid w:val="00CB50AE"/>
    <w:rsid w:val="00D47CF8"/>
    <w:rsid w:val="00DB6A10"/>
    <w:rsid w:val="00E94F37"/>
    <w:rsid w:val="00F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ADDE"/>
  <w15:chartTrackingRefBased/>
  <w15:docId w15:val="{ACD02A02-8E00-4B90-816E-8C7AAE29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F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F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F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F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F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F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F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F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F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F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4F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F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F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1921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K</dc:creator>
  <cp:keywords/>
  <dc:description/>
  <cp:lastModifiedBy>Ela K</cp:lastModifiedBy>
  <cp:revision>5</cp:revision>
  <cp:lastPrinted>2025-08-31T19:07:00Z</cp:lastPrinted>
  <dcterms:created xsi:type="dcterms:W3CDTF">2025-08-31T07:55:00Z</dcterms:created>
  <dcterms:modified xsi:type="dcterms:W3CDTF">2025-08-31T19:11:00Z</dcterms:modified>
</cp:coreProperties>
</file>